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2EC" w:rsidRPr="003E7BBE" w:rsidRDefault="007002EC" w:rsidP="007002EC">
      <w:pPr>
        <w:pStyle w:val="1"/>
        <w:jc w:val="center"/>
        <w:rPr>
          <w:b/>
        </w:rPr>
      </w:pPr>
      <w:r w:rsidRPr="003E7BBE">
        <w:rPr>
          <w:b/>
          <w:noProof/>
          <w:lang w:val="ru-RU"/>
        </w:rPr>
        <w:drawing>
          <wp:inline distT="0" distB="0" distL="0" distR="0" wp14:anchorId="61F47A3E" wp14:editId="7B02886B">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7002EC" w:rsidRPr="003E7BBE" w:rsidRDefault="007002EC" w:rsidP="007002EC">
      <w:pPr>
        <w:pStyle w:val="a4"/>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7002EC" w:rsidRPr="003E7BBE" w:rsidRDefault="007002EC" w:rsidP="007002EC">
      <w:pPr>
        <w:pStyle w:val="2"/>
        <w:pBdr>
          <w:bottom w:val="single" w:sz="12" w:space="1" w:color="auto"/>
        </w:pBdr>
        <w:rPr>
          <w:sz w:val="28"/>
          <w:szCs w:val="28"/>
        </w:rPr>
      </w:pPr>
      <w:r w:rsidRPr="003E7BBE">
        <w:rPr>
          <w:sz w:val="28"/>
          <w:szCs w:val="28"/>
        </w:rPr>
        <w:t>КИЇВСЬКОЇ ОБЛАСТІ</w:t>
      </w:r>
    </w:p>
    <w:p w:rsidR="007002EC" w:rsidRPr="003E7BBE" w:rsidRDefault="007002EC" w:rsidP="007002EC">
      <w:pPr>
        <w:spacing w:after="0" w:line="240" w:lineRule="auto"/>
        <w:jc w:val="center"/>
        <w:rPr>
          <w:rFonts w:ascii="Times New Roman" w:hAnsi="Times New Roman" w:cs="Times New Roman"/>
          <w:b/>
        </w:rPr>
      </w:pPr>
      <w:r>
        <w:rPr>
          <w:rFonts w:ascii="Times New Roman" w:hAnsi="Times New Roman" w:cs="Times New Roman"/>
          <w:b/>
          <w:bCs/>
          <w:lang w:val="uk-UA"/>
        </w:rPr>
        <w:t>П҆ЯТДЕСЯТ   ПЕРША</w:t>
      </w:r>
      <w:r w:rsidRPr="003E7BBE">
        <w:rPr>
          <w:rFonts w:ascii="Times New Roman" w:hAnsi="Times New Roman" w:cs="Times New Roman"/>
          <w:b/>
          <w:bCs/>
          <w:lang w:val="uk-UA"/>
        </w:rPr>
        <w:t xml:space="preserve"> </w:t>
      </w:r>
      <w:r>
        <w:rPr>
          <w:rFonts w:ascii="Times New Roman" w:hAnsi="Times New Roman" w:cs="Times New Roman"/>
          <w:b/>
          <w:bCs/>
          <w:lang w:val="uk-UA"/>
        </w:rPr>
        <w:t xml:space="preserve"> </w:t>
      </w:r>
      <w:r w:rsidRPr="003E7BBE">
        <w:rPr>
          <w:rFonts w:ascii="Times New Roman" w:hAnsi="Times New Roman" w:cs="Times New Roman"/>
          <w:b/>
          <w:lang w:val="uk-UA"/>
        </w:rPr>
        <w:t xml:space="preserve"> </w:t>
      </w:r>
      <w:r w:rsidRPr="003E7BBE">
        <w:rPr>
          <w:rFonts w:ascii="Times New Roman" w:hAnsi="Times New Roman" w:cs="Times New Roman"/>
          <w:b/>
        </w:rPr>
        <w:t>СЕСІЯ    СЬОМОГО    СКЛИКАННЯ</w:t>
      </w:r>
    </w:p>
    <w:p w:rsidR="007002EC" w:rsidRDefault="007002EC" w:rsidP="007002EC">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7002EC" w:rsidRPr="001776D7" w:rsidRDefault="007002EC" w:rsidP="007002EC">
      <w:pPr>
        <w:rPr>
          <w:lang w:val="uk-UA"/>
        </w:rPr>
      </w:pPr>
    </w:p>
    <w:p w:rsidR="007002EC" w:rsidRPr="003E7BBE" w:rsidRDefault="007002EC" w:rsidP="007002EC">
      <w:pPr>
        <w:pStyle w:val="1"/>
        <w:ind w:left="-142"/>
        <w:jc w:val="center"/>
        <w:rPr>
          <w:b/>
          <w:sz w:val="28"/>
          <w:szCs w:val="28"/>
        </w:rPr>
      </w:pPr>
      <w:r w:rsidRPr="003E7BBE">
        <w:rPr>
          <w:b/>
          <w:sz w:val="28"/>
          <w:szCs w:val="28"/>
        </w:rPr>
        <w:t>«</w:t>
      </w:r>
      <w:r w:rsidRPr="007002EC">
        <w:rPr>
          <w:b/>
          <w:sz w:val="28"/>
          <w:szCs w:val="28"/>
          <w:lang w:val="ru-RU"/>
        </w:rPr>
        <w:t xml:space="preserve"> 20 </w:t>
      </w:r>
      <w:r w:rsidRPr="003E7BBE">
        <w:rPr>
          <w:b/>
          <w:sz w:val="28"/>
          <w:szCs w:val="28"/>
        </w:rPr>
        <w:t xml:space="preserve">»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Pr>
          <w:b/>
          <w:sz w:val="28"/>
          <w:szCs w:val="28"/>
        </w:rPr>
        <w:tab/>
      </w:r>
      <w:r w:rsidRPr="001D474F">
        <w:rPr>
          <w:b/>
          <w:sz w:val="28"/>
          <w:szCs w:val="28"/>
        </w:rPr>
        <w:t xml:space="preserve">№  </w:t>
      </w:r>
      <w:r w:rsidRPr="007002EC">
        <w:rPr>
          <w:b/>
          <w:sz w:val="28"/>
          <w:szCs w:val="28"/>
          <w:lang w:val="ru-RU"/>
        </w:rPr>
        <w:t>2799</w:t>
      </w:r>
      <w:r w:rsidRPr="001D474F">
        <w:rPr>
          <w:b/>
          <w:sz w:val="28"/>
          <w:szCs w:val="28"/>
        </w:rPr>
        <w:t xml:space="preserve">- </w:t>
      </w:r>
      <w:r>
        <w:rPr>
          <w:b/>
          <w:sz w:val="28"/>
          <w:szCs w:val="28"/>
        </w:rPr>
        <w:t>51</w:t>
      </w:r>
      <w:r w:rsidRPr="001D474F">
        <w:rPr>
          <w:b/>
          <w:sz w:val="28"/>
          <w:szCs w:val="28"/>
        </w:rPr>
        <w:t>-VII</w:t>
      </w:r>
      <w:r w:rsidRPr="003E7BBE">
        <w:rPr>
          <w:b/>
          <w:sz w:val="28"/>
          <w:szCs w:val="28"/>
        </w:rPr>
        <w:t xml:space="preserve"> </w:t>
      </w:r>
      <w:r w:rsidRPr="003E7BBE">
        <w:rPr>
          <w:b/>
          <w:sz w:val="28"/>
          <w:szCs w:val="28"/>
          <w:lang w:val="ru-RU"/>
        </w:rPr>
        <w:t xml:space="preserve"> </w:t>
      </w:r>
    </w:p>
    <w:p w:rsidR="007002EC" w:rsidRPr="003E7BBE" w:rsidRDefault="007002EC" w:rsidP="007002EC">
      <w:pPr>
        <w:spacing w:after="0" w:line="240" w:lineRule="auto"/>
        <w:rPr>
          <w:rFonts w:ascii="Times New Roman" w:hAnsi="Times New Roman" w:cs="Times New Roman"/>
          <w:sz w:val="28"/>
          <w:szCs w:val="28"/>
        </w:rPr>
      </w:pPr>
    </w:p>
    <w:p w:rsidR="007002EC" w:rsidRDefault="007002EC" w:rsidP="007002EC">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безоплатну передачу необоротних активів</w:t>
      </w:r>
    </w:p>
    <w:p w:rsidR="007002EC" w:rsidRDefault="007002EC" w:rsidP="007002EC">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балансу Бучанської СЗОШ І-ІІІ ст. №5</w:t>
      </w:r>
    </w:p>
    <w:p w:rsidR="007002EC" w:rsidRDefault="007002EC" w:rsidP="007002EC">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поглибленим вивченням іноземних мов на баланс</w:t>
      </w:r>
    </w:p>
    <w:p w:rsidR="007002EC" w:rsidRDefault="007002EC" w:rsidP="007002EC">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Бучанського НВК «СЗОШ І-ІІІ ст. - ЗОШ І-ІІІ ст.» №3 </w:t>
      </w:r>
      <w:r w:rsidRPr="003E7BBE">
        <w:rPr>
          <w:rFonts w:ascii="Times New Roman" w:hAnsi="Times New Roman" w:cs="Times New Roman"/>
          <w:b/>
          <w:sz w:val="28"/>
          <w:szCs w:val="28"/>
          <w:lang w:val="uk-UA" w:eastAsia="uk-UA"/>
        </w:rPr>
        <w:t xml:space="preserve"> </w:t>
      </w:r>
    </w:p>
    <w:p w:rsidR="007002EC" w:rsidRPr="003E7BBE" w:rsidRDefault="007002EC" w:rsidP="007002EC">
      <w:pPr>
        <w:spacing w:after="0" w:line="240" w:lineRule="auto"/>
        <w:jc w:val="both"/>
        <w:rPr>
          <w:rFonts w:ascii="Times New Roman" w:hAnsi="Times New Roman" w:cs="Times New Roman"/>
          <w:b/>
          <w:color w:val="000000"/>
          <w:sz w:val="28"/>
          <w:szCs w:val="28"/>
          <w:lang w:val="uk-UA"/>
        </w:rPr>
      </w:pPr>
    </w:p>
    <w:p w:rsidR="007002EC" w:rsidRDefault="007002EC" w:rsidP="007002EC">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7002EC" w:rsidRPr="003E7BBE" w:rsidRDefault="007002EC" w:rsidP="007002EC">
      <w:pPr>
        <w:spacing w:after="0" w:line="240" w:lineRule="auto"/>
        <w:ind w:firstLine="708"/>
        <w:jc w:val="both"/>
        <w:rPr>
          <w:rFonts w:ascii="Times New Roman" w:hAnsi="Times New Roman" w:cs="Times New Roman"/>
          <w:color w:val="000000"/>
          <w:sz w:val="28"/>
          <w:szCs w:val="28"/>
          <w:lang w:val="uk-UA"/>
        </w:rPr>
      </w:pPr>
    </w:p>
    <w:p w:rsidR="007002EC" w:rsidRPr="003E7BBE" w:rsidRDefault="007002EC" w:rsidP="007002EC">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7002EC" w:rsidRPr="00666765" w:rsidRDefault="007002EC" w:rsidP="007002EC">
      <w:pPr>
        <w:pStyle w:val="a3"/>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№5 з поглибленим вивченням іноземних мов</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  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7002EC" w:rsidRPr="00CE0A73" w:rsidRDefault="007002EC" w:rsidP="007002EC">
      <w:pPr>
        <w:pStyle w:val="a3"/>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№5 з поглибленим вивченням іноземних мов</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w:t>
      </w:r>
      <w:r>
        <w:rPr>
          <w:rFonts w:ascii="Times New Roman" w:hAnsi="Times New Roman" w:cs="Times New Roman"/>
          <w:sz w:val="28"/>
          <w:szCs w:val="28"/>
          <w:lang w:val="uk-UA" w:eastAsia="uk-UA"/>
        </w:rPr>
        <w:t xml:space="preserve"> (додаток 2).</w:t>
      </w:r>
    </w:p>
    <w:p w:rsidR="007002EC" w:rsidRDefault="007002EC" w:rsidP="007002EC">
      <w:pPr>
        <w:pStyle w:val="a3"/>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7002EC" w:rsidRPr="003E7BBE" w:rsidRDefault="007002EC" w:rsidP="007002EC">
      <w:pPr>
        <w:pStyle w:val="a3"/>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7002EC" w:rsidRPr="003E7BBE" w:rsidRDefault="007002EC" w:rsidP="007002EC">
      <w:pPr>
        <w:pStyle w:val="a3"/>
        <w:spacing w:after="0" w:line="240" w:lineRule="auto"/>
        <w:ind w:left="360" w:hanging="360"/>
        <w:jc w:val="both"/>
        <w:rPr>
          <w:rFonts w:ascii="Times New Roman" w:hAnsi="Times New Roman" w:cs="Times New Roman"/>
          <w:sz w:val="28"/>
          <w:szCs w:val="28"/>
          <w:lang w:val="uk-UA"/>
        </w:rPr>
      </w:pPr>
    </w:p>
    <w:p w:rsidR="007002EC" w:rsidRPr="003E7BBE" w:rsidRDefault="007002EC" w:rsidP="007002EC">
      <w:pPr>
        <w:pStyle w:val="a3"/>
        <w:spacing w:after="0" w:line="240" w:lineRule="auto"/>
        <w:ind w:left="360" w:hanging="360"/>
        <w:jc w:val="both"/>
        <w:rPr>
          <w:rFonts w:ascii="Times New Roman" w:hAnsi="Times New Roman" w:cs="Times New Roman"/>
          <w:sz w:val="28"/>
          <w:szCs w:val="28"/>
          <w:lang w:val="uk-UA"/>
        </w:rPr>
      </w:pPr>
    </w:p>
    <w:p w:rsidR="007002EC" w:rsidRPr="003E7BBE" w:rsidRDefault="007002EC" w:rsidP="007002EC">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7002EC" w:rsidRPr="003E7BBE" w:rsidRDefault="007002EC" w:rsidP="007002EC">
      <w:pPr>
        <w:spacing w:after="0" w:line="240" w:lineRule="auto"/>
        <w:rPr>
          <w:rFonts w:ascii="Times New Roman" w:hAnsi="Times New Roman" w:cs="Times New Roman"/>
          <w:sz w:val="24"/>
          <w:szCs w:val="24"/>
          <w:lang w:val="uk-UA"/>
        </w:rPr>
      </w:pP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2799 - 51-VII</w:t>
      </w:r>
    </w:p>
    <w:p w:rsidR="00906961" w:rsidRDefault="00906961" w:rsidP="00906961">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sidRPr="00906961">
        <w:rPr>
          <w:rFonts w:ascii="Times New Roman" w:hAnsi="Times New Roman" w:cs="Times New Roman"/>
          <w:sz w:val="24"/>
          <w:szCs w:val="24"/>
        </w:rPr>
        <w:t xml:space="preserve"> 20 </w:t>
      </w:r>
      <w:r>
        <w:rPr>
          <w:rFonts w:ascii="Times New Roman" w:hAnsi="Times New Roman" w:cs="Times New Roman"/>
          <w:sz w:val="24"/>
          <w:szCs w:val="24"/>
          <w:lang w:val="uk-UA"/>
        </w:rPr>
        <w:t>» грудня 2018 року</w:t>
      </w:r>
    </w:p>
    <w:p w:rsidR="00906961" w:rsidRDefault="00906961" w:rsidP="00906961">
      <w:pPr>
        <w:spacing w:after="0" w:line="240" w:lineRule="auto"/>
        <w:jc w:val="right"/>
        <w:rPr>
          <w:rFonts w:ascii="Times New Roman" w:hAnsi="Times New Roman" w:cs="Times New Roman"/>
          <w:lang w:val="uk-UA"/>
        </w:rPr>
      </w:pPr>
    </w:p>
    <w:p w:rsidR="00906961" w:rsidRDefault="00906961" w:rsidP="00906961">
      <w:pPr>
        <w:spacing w:after="0" w:line="240" w:lineRule="auto"/>
        <w:jc w:val="right"/>
        <w:rPr>
          <w:rFonts w:ascii="Times New Roman" w:hAnsi="Times New Roman" w:cs="Times New Roman"/>
          <w:lang w:val="uk-UA"/>
        </w:rPr>
      </w:pPr>
    </w:p>
    <w:p w:rsidR="00906961" w:rsidRPr="00314ACB" w:rsidRDefault="00906961" w:rsidP="00906961">
      <w:pPr>
        <w:pStyle w:val="a3"/>
        <w:spacing w:after="0" w:line="240" w:lineRule="auto"/>
        <w:ind w:left="0"/>
        <w:jc w:val="center"/>
        <w:rPr>
          <w:rFonts w:ascii="Times New Roman" w:hAnsi="Times New Roman" w:cs="Times New Roman"/>
          <w:b/>
          <w:sz w:val="28"/>
          <w:szCs w:val="28"/>
          <w:lang w:val="uk-UA" w:eastAsia="uk-UA"/>
        </w:rPr>
      </w:pPr>
      <w:r w:rsidRPr="00314ACB">
        <w:rPr>
          <w:rFonts w:ascii="Times New Roman" w:hAnsi="Times New Roman" w:cs="Times New Roman"/>
          <w:b/>
          <w:sz w:val="28"/>
          <w:szCs w:val="28"/>
          <w:lang w:val="uk-UA"/>
        </w:rPr>
        <w:t xml:space="preserve">Перелік необоротних активів та матеріальних цінностей </w:t>
      </w:r>
      <w:r w:rsidRPr="00314ACB">
        <w:rPr>
          <w:rFonts w:ascii="Times New Roman" w:hAnsi="Times New Roman" w:cs="Times New Roman"/>
          <w:b/>
          <w:sz w:val="28"/>
          <w:szCs w:val="28"/>
          <w:lang w:val="uk-UA" w:eastAsia="uk-UA"/>
        </w:rPr>
        <w:t xml:space="preserve">Бучанської СЗОШ І-ІІІ ст. №5 з поглибленим вивченням іноземних мов на баланс Бучанського НВК «СЗОШ І-ІІІ ст. - ЗОШ І-ІІІ ст.» №3  </w:t>
      </w:r>
    </w:p>
    <w:p w:rsidR="00906961" w:rsidRDefault="00906961" w:rsidP="00906961">
      <w:pPr>
        <w:pStyle w:val="a3"/>
        <w:spacing w:after="0" w:line="240" w:lineRule="auto"/>
        <w:jc w:val="center"/>
        <w:rPr>
          <w:rFonts w:ascii="Times New Roman" w:hAnsi="Times New Roman" w:cs="Times New Roman"/>
          <w:sz w:val="28"/>
          <w:szCs w:val="28"/>
          <w:lang w:val="uk-UA" w:eastAsia="uk-UA"/>
        </w:rPr>
      </w:pPr>
    </w:p>
    <w:p w:rsidR="00906961" w:rsidRDefault="00906961" w:rsidP="00906961">
      <w:pPr>
        <w:pStyle w:val="a3"/>
        <w:spacing w:after="0" w:line="240" w:lineRule="auto"/>
        <w:jc w:val="center"/>
        <w:rPr>
          <w:rFonts w:ascii="Times New Roman" w:hAnsi="Times New Roman" w:cs="Times New Roman"/>
          <w:sz w:val="28"/>
          <w:szCs w:val="28"/>
          <w:lang w:val="uk-UA" w:eastAsia="uk-UA"/>
        </w:rPr>
      </w:pPr>
    </w:p>
    <w:tbl>
      <w:tblPr>
        <w:tblStyle w:val="a5"/>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906961" w:rsidTr="00744863">
        <w:tc>
          <w:tcPr>
            <w:tcW w:w="587"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906961" w:rsidRDefault="00906961" w:rsidP="00744863">
            <w:pPr>
              <w:pStyle w:val="a3"/>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906961" w:rsidRDefault="00906961" w:rsidP="00744863">
            <w:pPr>
              <w:pStyle w:val="a3"/>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906961" w:rsidTr="00744863">
        <w:tc>
          <w:tcPr>
            <w:tcW w:w="587" w:type="dxa"/>
          </w:tcPr>
          <w:p w:rsidR="00906961" w:rsidRDefault="00906961" w:rsidP="00744863">
            <w:pPr>
              <w:pStyle w:val="a3"/>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906961" w:rsidRDefault="00906961" w:rsidP="00744863">
            <w:pPr>
              <w:pStyle w:val="a3"/>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1-місний з полицею 700*500*640*760 мм, регулює мий, стілець Т-подібний регулює мий по висоті 380*350*380</w:t>
            </w:r>
          </w:p>
        </w:tc>
        <w:tc>
          <w:tcPr>
            <w:tcW w:w="1134"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60</w:t>
            </w:r>
          </w:p>
        </w:tc>
        <w:tc>
          <w:tcPr>
            <w:tcW w:w="180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84 000,00</w:t>
            </w:r>
          </w:p>
        </w:tc>
      </w:tr>
      <w:tr w:rsidR="00906961" w:rsidTr="00744863">
        <w:tc>
          <w:tcPr>
            <w:tcW w:w="587" w:type="dxa"/>
          </w:tcPr>
          <w:p w:rsidR="00906961" w:rsidRDefault="00906961" w:rsidP="00744863">
            <w:pPr>
              <w:pStyle w:val="a3"/>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p>
        </w:tc>
        <w:tc>
          <w:tcPr>
            <w:tcW w:w="2816" w:type="dxa"/>
          </w:tcPr>
          <w:p w:rsidR="00906961" w:rsidRDefault="00906961" w:rsidP="00744863">
            <w:pPr>
              <w:pStyle w:val="a3"/>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2-місний з полицею 1200*500*640*760 мм, регулює мий, стілець Т-подібний регулює мий по висоті 380*350*380</w:t>
            </w:r>
          </w:p>
        </w:tc>
        <w:tc>
          <w:tcPr>
            <w:tcW w:w="1134"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36</w:t>
            </w:r>
          </w:p>
        </w:tc>
        <w:tc>
          <w:tcPr>
            <w:tcW w:w="1808" w:type="dxa"/>
          </w:tcPr>
          <w:p w:rsidR="00906961" w:rsidRDefault="00906961" w:rsidP="00744863">
            <w:pPr>
              <w:pStyle w:val="a3"/>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56 700,00</w:t>
            </w:r>
          </w:p>
        </w:tc>
      </w:tr>
      <w:tr w:rsidR="00906961" w:rsidTr="00744863">
        <w:tc>
          <w:tcPr>
            <w:tcW w:w="587" w:type="dxa"/>
          </w:tcPr>
          <w:p w:rsidR="00906961" w:rsidRPr="000A3B9F" w:rsidRDefault="00906961" w:rsidP="00744863">
            <w:pPr>
              <w:pStyle w:val="a3"/>
              <w:ind w:left="0"/>
              <w:jc w:val="both"/>
              <w:rPr>
                <w:rFonts w:ascii="Times New Roman" w:hAnsi="Times New Roman" w:cs="Times New Roman"/>
                <w:b/>
                <w:sz w:val="28"/>
                <w:szCs w:val="28"/>
                <w:lang w:val="uk-UA" w:eastAsia="uk-UA"/>
              </w:rPr>
            </w:pPr>
          </w:p>
        </w:tc>
        <w:tc>
          <w:tcPr>
            <w:tcW w:w="2816" w:type="dxa"/>
          </w:tcPr>
          <w:p w:rsidR="00906961" w:rsidRPr="000A3B9F" w:rsidRDefault="00906961" w:rsidP="00744863">
            <w:pPr>
              <w:pStyle w:val="a3"/>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906961" w:rsidRPr="000A3B9F" w:rsidRDefault="00906961" w:rsidP="00744863">
            <w:pPr>
              <w:pStyle w:val="a3"/>
              <w:ind w:left="0"/>
              <w:jc w:val="both"/>
              <w:rPr>
                <w:rFonts w:ascii="Times New Roman" w:hAnsi="Times New Roman" w:cs="Times New Roman"/>
                <w:b/>
                <w:sz w:val="28"/>
                <w:szCs w:val="28"/>
                <w:lang w:val="uk-UA" w:eastAsia="uk-UA"/>
              </w:rPr>
            </w:pPr>
          </w:p>
        </w:tc>
        <w:tc>
          <w:tcPr>
            <w:tcW w:w="1701" w:type="dxa"/>
          </w:tcPr>
          <w:p w:rsidR="00906961" w:rsidRPr="000A3B9F" w:rsidRDefault="00906961" w:rsidP="00744863">
            <w:pPr>
              <w:pStyle w:val="a3"/>
              <w:ind w:left="0"/>
              <w:jc w:val="both"/>
              <w:rPr>
                <w:rFonts w:ascii="Times New Roman" w:hAnsi="Times New Roman" w:cs="Times New Roman"/>
                <w:b/>
                <w:sz w:val="28"/>
                <w:szCs w:val="28"/>
                <w:lang w:val="uk-UA" w:eastAsia="uk-UA"/>
              </w:rPr>
            </w:pPr>
          </w:p>
        </w:tc>
        <w:tc>
          <w:tcPr>
            <w:tcW w:w="1418" w:type="dxa"/>
          </w:tcPr>
          <w:p w:rsidR="00906961" w:rsidRPr="000A3B9F" w:rsidRDefault="00906961" w:rsidP="00744863">
            <w:pPr>
              <w:pStyle w:val="a3"/>
              <w:ind w:left="0"/>
              <w:jc w:val="both"/>
              <w:rPr>
                <w:rFonts w:ascii="Times New Roman" w:hAnsi="Times New Roman" w:cs="Times New Roman"/>
                <w:b/>
                <w:sz w:val="28"/>
                <w:szCs w:val="28"/>
                <w:lang w:val="uk-UA" w:eastAsia="uk-UA"/>
              </w:rPr>
            </w:pPr>
          </w:p>
        </w:tc>
        <w:tc>
          <w:tcPr>
            <w:tcW w:w="1808" w:type="dxa"/>
          </w:tcPr>
          <w:p w:rsidR="00906961" w:rsidRPr="000A3B9F" w:rsidRDefault="00906961" w:rsidP="00744863">
            <w:pPr>
              <w:pStyle w:val="a3"/>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140 700,00</w:t>
            </w:r>
          </w:p>
        </w:tc>
      </w:tr>
    </w:tbl>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Pr="00660291" w:rsidRDefault="00906961" w:rsidP="00906961">
      <w:pPr>
        <w:pStyle w:val="a3"/>
        <w:spacing w:after="0" w:line="240" w:lineRule="auto"/>
        <w:jc w:val="center"/>
        <w:rPr>
          <w:rFonts w:ascii="Times New Roman" w:hAnsi="Times New Roman" w:cs="Times New Roman"/>
          <w:b/>
          <w:sz w:val="28"/>
          <w:szCs w:val="28"/>
          <w:lang w:val="uk-UA" w:eastAsia="uk-UA"/>
        </w:rPr>
      </w:pPr>
      <w:r w:rsidRPr="00660291">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660291">
        <w:rPr>
          <w:rFonts w:ascii="Times New Roman" w:hAnsi="Times New Roman" w:cs="Times New Roman"/>
          <w:b/>
          <w:sz w:val="28"/>
          <w:szCs w:val="28"/>
          <w:lang w:val="uk-UA" w:eastAsia="uk-UA"/>
        </w:rPr>
        <w:t>Олексюк</w:t>
      </w: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bookmarkStart w:id="1" w:name="_GoBack"/>
      <w:bookmarkEnd w:id="1"/>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2</w:t>
      </w: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906961" w:rsidRDefault="00906961" w:rsidP="0090696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906961" w:rsidRDefault="00906961" w:rsidP="00906961">
      <w:pPr>
        <w:spacing w:after="0" w:line="240" w:lineRule="auto"/>
        <w:ind w:left="6372"/>
        <w:rPr>
          <w:rFonts w:ascii="Times New Roman" w:hAnsi="Times New Roman" w:cs="Times New Roman"/>
          <w:sz w:val="24"/>
          <w:szCs w:val="24"/>
          <w:lang w:val="uk-UA"/>
        </w:rPr>
      </w:pPr>
      <w:r w:rsidRPr="00906961">
        <w:rPr>
          <w:rFonts w:ascii="Times New Roman" w:hAnsi="Times New Roman" w:cs="Times New Roman"/>
          <w:sz w:val="24"/>
          <w:szCs w:val="24"/>
          <w:lang w:val="uk-UA"/>
        </w:rPr>
        <w:t>№ 2799 - 51-</w:t>
      </w:r>
      <w:r>
        <w:rPr>
          <w:rFonts w:ascii="Times New Roman" w:hAnsi="Times New Roman" w:cs="Times New Roman"/>
          <w:sz w:val="24"/>
          <w:szCs w:val="24"/>
        </w:rPr>
        <w:t>VII</w:t>
      </w:r>
    </w:p>
    <w:p w:rsidR="00906961" w:rsidRDefault="00906961" w:rsidP="00906961">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sidRPr="00906961">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ind w:left="0"/>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5C5685">
        <w:rPr>
          <w:rFonts w:ascii="Times New Roman" w:hAnsi="Times New Roman" w:cs="Times New Roman"/>
          <w:b/>
          <w:sz w:val="28"/>
          <w:szCs w:val="28"/>
          <w:lang w:val="uk-UA" w:eastAsia="uk-UA"/>
        </w:rPr>
        <w:t>Бучанської СЗОШ І-ІІІ ст. №5 з поглибленим вивченням іноземних мов</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на баланс Бучанського НВК «СЗОШ І-ІІІ ст.</w:t>
      </w:r>
    </w:p>
    <w:p w:rsidR="00906961" w:rsidRPr="00CE0A73" w:rsidRDefault="00906961" w:rsidP="00906961">
      <w:pPr>
        <w:pStyle w:val="a3"/>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 - ЗОШ І-ІІІ ст.» №3</w:t>
      </w:r>
      <w:r>
        <w:rPr>
          <w:rFonts w:ascii="Times New Roman" w:hAnsi="Times New Roman" w:cs="Times New Roman"/>
          <w:sz w:val="28"/>
          <w:szCs w:val="28"/>
          <w:lang w:val="uk-UA" w:eastAsia="uk-UA"/>
        </w:rPr>
        <w:t xml:space="preserve"> </w:t>
      </w:r>
    </w:p>
    <w:p w:rsidR="00906961" w:rsidRDefault="00906961" w:rsidP="00906961">
      <w:pPr>
        <w:pStyle w:val="a3"/>
        <w:spacing w:after="0" w:line="240" w:lineRule="auto"/>
        <w:jc w:val="center"/>
        <w:rPr>
          <w:rFonts w:ascii="Times New Roman" w:hAnsi="Times New Roman" w:cs="Times New Roman"/>
          <w:sz w:val="28"/>
          <w:szCs w:val="28"/>
          <w:lang w:val="uk-UA" w:eastAsia="uk-UA"/>
        </w:rPr>
      </w:pPr>
    </w:p>
    <w:p w:rsidR="00906961"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906961" w:rsidRDefault="00906961" w:rsidP="00906961">
      <w:pPr>
        <w:pStyle w:val="a3"/>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906961" w:rsidRDefault="00906961" w:rsidP="00906961">
      <w:pPr>
        <w:pStyle w:val="a3"/>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906961" w:rsidRDefault="00906961" w:rsidP="00906961">
      <w:pPr>
        <w:pStyle w:val="a3"/>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Наконечний М.П. - директор </w:t>
      </w:r>
      <w:r w:rsidRPr="005C5685">
        <w:rPr>
          <w:rFonts w:ascii="Times New Roman" w:hAnsi="Times New Roman" w:cs="Times New Roman"/>
          <w:sz w:val="28"/>
          <w:szCs w:val="28"/>
          <w:lang w:val="uk-UA" w:eastAsia="uk-UA"/>
        </w:rPr>
        <w:t>Бучанської СЗОШ І-ІІІ ст. №5 з поглибленим вивченням іноземних мов</w:t>
      </w:r>
      <w:r>
        <w:rPr>
          <w:rFonts w:ascii="Times New Roman" w:hAnsi="Times New Roman" w:cs="Times New Roman"/>
          <w:sz w:val="28"/>
          <w:szCs w:val="28"/>
          <w:lang w:val="uk-UA" w:eastAsia="uk-UA"/>
        </w:rPr>
        <w:t>;</w:t>
      </w:r>
    </w:p>
    <w:p w:rsidR="00906961" w:rsidRPr="005C5685" w:rsidRDefault="00906961" w:rsidP="00906961">
      <w:pPr>
        <w:pStyle w:val="a3"/>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Тарасенко Г.М. – бухгалтер </w:t>
      </w:r>
      <w:r w:rsidRPr="005C5685">
        <w:rPr>
          <w:rFonts w:ascii="Times New Roman" w:hAnsi="Times New Roman" w:cs="Times New Roman"/>
          <w:sz w:val="28"/>
          <w:szCs w:val="28"/>
          <w:lang w:val="uk-UA" w:eastAsia="uk-UA"/>
        </w:rPr>
        <w:t xml:space="preserve">Бучанської СЗОШ І-ІІІ ст. №5 з поглибленим вивченням іноземних мов </w:t>
      </w:r>
    </w:p>
    <w:p w:rsidR="00906961" w:rsidRDefault="00906961" w:rsidP="00906961">
      <w:pPr>
        <w:pStyle w:val="a3"/>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906961" w:rsidRPr="00951F0A" w:rsidRDefault="00906961" w:rsidP="00906961">
      <w:pPr>
        <w:pStyle w:val="a3"/>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906961" w:rsidRPr="00951F0A" w:rsidRDefault="00906961" w:rsidP="00906961">
      <w:pPr>
        <w:pStyle w:val="a3"/>
        <w:spacing w:after="0" w:line="240" w:lineRule="auto"/>
        <w:jc w:val="both"/>
        <w:rPr>
          <w:rFonts w:ascii="Times New Roman" w:hAnsi="Times New Roman" w:cs="Times New Roman"/>
          <w:sz w:val="28"/>
          <w:szCs w:val="28"/>
          <w:lang w:val="uk-UA" w:eastAsia="uk-UA"/>
        </w:rPr>
      </w:pPr>
    </w:p>
    <w:p w:rsidR="00906961" w:rsidRDefault="00906961" w:rsidP="00906961">
      <w:pPr>
        <w:pStyle w:val="a3"/>
        <w:spacing w:after="0" w:line="240" w:lineRule="auto"/>
        <w:jc w:val="center"/>
        <w:rPr>
          <w:rFonts w:ascii="Times New Roman" w:hAnsi="Times New Roman" w:cs="Times New Roman"/>
          <w:sz w:val="28"/>
          <w:szCs w:val="28"/>
          <w:lang w:val="uk-UA" w:eastAsia="uk-UA"/>
        </w:rPr>
      </w:pPr>
    </w:p>
    <w:p w:rsidR="00906961" w:rsidRDefault="00906961" w:rsidP="00906961">
      <w:pPr>
        <w:pStyle w:val="a3"/>
        <w:spacing w:after="0" w:line="240" w:lineRule="auto"/>
        <w:jc w:val="center"/>
        <w:rPr>
          <w:rFonts w:ascii="Times New Roman" w:hAnsi="Times New Roman" w:cs="Times New Roman"/>
          <w:sz w:val="28"/>
          <w:szCs w:val="28"/>
          <w:lang w:val="uk-UA" w:eastAsia="uk-UA"/>
        </w:rPr>
      </w:pPr>
    </w:p>
    <w:p w:rsidR="00906961" w:rsidRDefault="00906961" w:rsidP="00906961">
      <w:pPr>
        <w:pStyle w:val="a3"/>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906961" w:rsidRDefault="00906961" w:rsidP="00906961">
      <w:pPr>
        <w:pStyle w:val="a3"/>
        <w:spacing w:after="0" w:line="240" w:lineRule="auto"/>
        <w:jc w:val="center"/>
        <w:rPr>
          <w:rFonts w:ascii="Times New Roman" w:hAnsi="Times New Roman" w:cs="Times New Roman"/>
          <w:b/>
          <w:sz w:val="28"/>
          <w:szCs w:val="28"/>
          <w:lang w:val="uk-UA" w:eastAsia="uk-UA"/>
        </w:rPr>
      </w:pPr>
    </w:p>
    <w:p w:rsidR="004D4E27" w:rsidRPr="00906961" w:rsidRDefault="004D4E27">
      <w:pPr>
        <w:rPr>
          <w:lang w:val="uk-UA"/>
        </w:rPr>
      </w:pPr>
    </w:p>
    <w:sectPr w:rsidR="004D4E27" w:rsidRPr="009069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2EB"/>
    <w:rsid w:val="004D4E27"/>
    <w:rsid w:val="00687D71"/>
    <w:rsid w:val="007002EC"/>
    <w:rsid w:val="00906961"/>
    <w:rsid w:val="00FF0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8158F"/>
  <w15:chartTrackingRefBased/>
  <w15:docId w15:val="{F577D08F-AECB-407D-A488-E6A3A3918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2EC"/>
    <w:pPr>
      <w:spacing w:after="200" w:line="276" w:lineRule="auto"/>
    </w:pPr>
    <w:rPr>
      <w:rFonts w:eastAsiaTheme="minorEastAsia"/>
      <w:lang w:eastAsia="ru-RU"/>
    </w:rPr>
  </w:style>
  <w:style w:type="paragraph" w:styleId="1">
    <w:name w:val="heading 1"/>
    <w:basedOn w:val="a"/>
    <w:next w:val="a"/>
    <w:link w:val="10"/>
    <w:uiPriority w:val="99"/>
    <w:qFormat/>
    <w:rsid w:val="007002EC"/>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7002EC"/>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002EC"/>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7002EC"/>
    <w:rPr>
      <w:rFonts w:ascii="Times New Roman" w:eastAsia="Times New Roman" w:hAnsi="Times New Roman" w:cs="Times New Roman"/>
      <w:b/>
      <w:sz w:val="20"/>
      <w:szCs w:val="20"/>
      <w:lang w:val="uk-UA" w:eastAsia="ru-RU"/>
    </w:rPr>
  </w:style>
  <w:style w:type="paragraph" w:styleId="a3">
    <w:name w:val="List Paragraph"/>
    <w:basedOn w:val="a"/>
    <w:uiPriority w:val="99"/>
    <w:qFormat/>
    <w:rsid w:val="007002EC"/>
    <w:pPr>
      <w:ind w:left="720"/>
      <w:contextualSpacing/>
    </w:pPr>
  </w:style>
  <w:style w:type="paragraph" w:customStyle="1" w:styleId="a4">
    <w:name w:val="Знак"/>
    <w:basedOn w:val="a"/>
    <w:uiPriority w:val="99"/>
    <w:rsid w:val="007002EC"/>
    <w:pPr>
      <w:spacing w:after="0" w:line="240" w:lineRule="auto"/>
    </w:pPr>
    <w:rPr>
      <w:rFonts w:ascii="Verdana" w:eastAsia="Times New Roman" w:hAnsi="Verdana" w:cs="Times New Roman"/>
      <w:sz w:val="20"/>
      <w:szCs w:val="20"/>
      <w:lang w:val="en-US" w:eastAsia="en-US"/>
    </w:rPr>
  </w:style>
  <w:style w:type="table" w:styleId="a5">
    <w:name w:val="Table Grid"/>
    <w:basedOn w:val="a1"/>
    <w:uiPriority w:val="59"/>
    <w:rsid w:val="0090696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3093</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2019-01-03T12:06:00Z</dcterms:created>
  <dcterms:modified xsi:type="dcterms:W3CDTF">2019-01-03T12:07:00Z</dcterms:modified>
</cp:coreProperties>
</file>